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206" w:type="dxa"/>
        <w:tblInd w:w="-858" w:type="dxa"/>
        <w:tblLook w:val="04A0" w:firstRow="1" w:lastRow="0" w:firstColumn="1" w:lastColumn="0" w:noHBand="0" w:noVBand="1"/>
      </w:tblPr>
      <w:tblGrid>
        <w:gridCol w:w="5245"/>
        <w:gridCol w:w="2410"/>
        <w:gridCol w:w="2551"/>
      </w:tblGrid>
      <w:tr w:rsidR="000D5B02" w:rsidRPr="00A317CA" w14:paraId="36A917DB" w14:textId="77777777" w:rsidTr="000D5B02">
        <w:trPr>
          <w:trHeight w:val="772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35F09A3C" w14:textId="77777777" w:rsidR="000D5B02" w:rsidRPr="0065062C" w:rsidRDefault="000D5B02" w:rsidP="00F20D1D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65062C">
              <w:rPr>
                <w:rFonts w:ascii="Century Gothic" w:hAnsi="Century Gothic"/>
                <w:b/>
                <w:bCs/>
                <w:sz w:val="20"/>
                <w:szCs w:val="20"/>
              </w:rPr>
              <w:t>Nombre del Proyecto:</w:t>
            </w:r>
          </w:p>
          <w:p w14:paraId="6A59AD89" w14:textId="77777777" w:rsidR="000D5B02" w:rsidRDefault="000D5B02" w:rsidP="00F20D1D">
            <w:pPr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0D635463" w14:textId="77777777" w:rsidR="000D5B02" w:rsidRPr="00A317CA" w:rsidRDefault="000D5B02" w:rsidP="00F20D1D">
            <w:pPr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0D5B02" w:rsidRPr="00A317CA" w14:paraId="5CB5AF3E" w14:textId="77777777" w:rsidTr="000D5B02">
        <w:trPr>
          <w:trHeight w:val="252"/>
        </w:trPr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100507C0" w14:textId="77777777" w:rsidR="000D5B02" w:rsidRPr="00A317CA" w:rsidRDefault="000D5B02" w:rsidP="00F20D1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PARÁMETROS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2C070666" w14:textId="77777777" w:rsidR="000D5B02" w:rsidRPr="00A317CA" w:rsidRDefault="000D5B02" w:rsidP="00F20D1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CALIFICACIÓN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248D52FE" w14:textId="77777777" w:rsidR="000D5B02" w:rsidRPr="00A317CA" w:rsidRDefault="000D5B02" w:rsidP="00F20D1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317CA">
              <w:rPr>
                <w:rFonts w:ascii="Century Gothic" w:hAnsi="Century Gothic"/>
                <w:b/>
                <w:bCs/>
                <w:sz w:val="20"/>
                <w:szCs w:val="20"/>
              </w:rPr>
              <w:t>OBSERVACIONES</w:t>
            </w:r>
          </w:p>
        </w:tc>
      </w:tr>
      <w:tr w:rsidR="000D5B02" w:rsidRPr="00A317CA" w14:paraId="076D5665" w14:textId="77777777" w:rsidTr="000D5B02">
        <w:trPr>
          <w:trHeight w:val="517"/>
        </w:trPr>
        <w:tc>
          <w:tcPr>
            <w:tcW w:w="5245" w:type="dxa"/>
          </w:tcPr>
          <w:p w14:paraId="4110B69D" w14:textId="77777777" w:rsidR="000D5B02" w:rsidRPr="00A317CA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  <w:r w:rsidRPr="00C61EF0">
              <w:rPr>
                <w:rFonts w:ascii="Century Gothic" w:hAnsi="Century Gothic"/>
                <w:sz w:val="20"/>
                <w:szCs w:val="20"/>
                <w:lang w:val="es-EC"/>
              </w:rPr>
              <w:t>Consistencia de la relación título, propósito (marco lógico), impacto esperado</w:t>
            </w:r>
          </w:p>
        </w:tc>
        <w:tc>
          <w:tcPr>
            <w:tcW w:w="2410" w:type="dxa"/>
          </w:tcPr>
          <w:p w14:paraId="393A7DC0" w14:textId="77777777" w:rsidR="000D5B02" w:rsidRPr="00A317CA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51" w:type="dxa"/>
          </w:tcPr>
          <w:p w14:paraId="13F70AFD" w14:textId="77777777" w:rsidR="000D5B02" w:rsidRPr="00A317CA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D5B02" w:rsidRPr="00A317CA" w14:paraId="7DC829CD" w14:textId="77777777" w:rsidTr="000D5B02">
        <w:trPr>
          <w:trHeight w:val="517"/>
        </w:trPr>
        <w:tc>
          <w:tcPr>
            <w:tcW w:w="5245" w:type="dxa"/>
          </w:tcPr>
          <w:p w14:paraId="089802F0" w14:textId="77777777" w:rsidR="000D5B02" w:rsidRPr="00A317CA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  <w:r w:rsidRPr="00C61EF0">
              <w:rPr>
                <w:rFonts w:ascii="Century Gothic" w:hAnsi="Century Gothic"/>
                <w:sz w:val="20"/>
                <w:szCs w:val="20"/>
                <w:lang w:val="es-EC"/>
              </w:rPr>
              <w:t>Pertinencia y claridad en la descripción de la problemática a abordar</w:t>
            </w:r>
          </w:p>
        </w:tc>
        <w:tc>
          <w:tcPr>
            <w:tcW w:w="2410" w:type="dxa"/>
          </w:tcPr>
          <w:p w14:paraId="4AB5650A" w14:textId="77777777" w:rsidR="000D5B02" w:rsidRPr="00A317CA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51" w:type="dxa"/>
          </w:tcPr>
          <w:p w14:paraId="2BF1FEC9" w14:textId="77777777" w:rsidR="000D5B02" w:rsidRPr="00A317CA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D5B02" w:rsidRPr="00A317CA" w14:paraId="73543E83" w14:textId="77777777" w:rsidTr="000D5B02">
        <w:trPr>
          <w:trHeight w:val="772"/>
        </w:trPr>
        <w:tc>
          <w:tcPr>
            <w:tcW w:w="5245" w:type="dxa"/>
          </w:tcPr>
          <w:p w14:paraId="02F893F0" w14:textId="77777777" w:rsidR="000D5B02" w:rsidRPr="00A317CA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  <w:r w:rsidRPr="00C61EF0">
              <w:rPr>
                <w:rFonts w:ascii="Century Gothic" w:hAnsi="Century Gothic"/>
                <w:sz w:val="20"/>
                <w:szCs w:val="20"/>
                <w:lang w:val="es-EC"/>
              </w:rPr>
              <w:t>Calidad y utilidad de la información de la línea de base con relación a los indicadores planteados en el marco lógico</w:t>
            </w:r>
          </w:p>
        </w:tc>
        <w:tc>
          <w:tcPr>
            <w:tcW w:w="2410" w:type="dxa"/>
          </w:tcPr>
          <w:p w14:paraId="15501869" w14:textId="77777777" w:rsidR="000D5B02" w:rsidRPr="00A317CA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CC52CCB" w14:textId="77777777" w:rsidR="000D5B02" w:rsidRPr="00A317CA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D5B02" w:rsidRPr="00A317CA" w14:paraId="1AC536ED" w14:textId="77777777" w:rsidTr="000D5B02">
        <w:trPr>
          <w:trHeight w:val="772"/>
        </w:trPr>
        <w:tc>
          <w:tcPr>
            <w:tcW w:w="5245" w:type="dxa"/>
          </w:tcPr>
          <w:p w14:paraId="01EF0E78" w14:textId="77777777" w:rsidR="000D5B02" w:rsidRPr="00A317CA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  <w:r w:rsidRPr="00C61EF0">
              <w:rPr>
                <w:rFonts w:ascii="Century Gothic" w:hAnsi="Century Gothic"/>
                <w:sz w:val="20"/>
                <w:szCs w:val="20"/>
                <w:lang w:val="es-EC"/>
              </w:rPr>
              <w:t>Aplicabilidad de los componentes y actividades planteadas en el marco lógico, y coherencia con el propósito y fin del proyecto</w:t>
            </w:r>
          </w:p>
        </w:tc>
        <w:tc>
          <w:tcPr>
            <w:tcW w:w="2410" w:type="dxa"/>
          </w:tcPr>
          <w:p w14:paraId="4B0AD434" w14:textId="77777777" w:rsidR="000D5B02" w:rsidRPr="00A317CA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97BBB16" w14:textId="77777777" w:rsidR="000D5B02" w:rsidRPr="00A317CA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D5B02" w:rsidRPr="00A317CA" w14:paraId="12336CE5" w14:textId="77777777" w:rsidTr="000D5B02">
        <w:trPr>
          <w:trHeight w:val="772"/>
        </w:trPr>
        <w:tc>
          <w:tcPr>
            <w:tcW w:w="5245" w:type="dxa"/>
          </w:tcPr>
          <w:p w14:paraId="1AD8E65C" w14:textId="77777777" w:rsidR="000D5B02" w:rsidRPr="00A317CA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  <w:r w:rsidRPr="00C61EF0">
              <w:rPr>
                <w:rFonts w:ascii="Century Gothic" w:hAnsi="Century Gothic"/>
                <w:sz w:val="20"/>
                <w:szCs w:val="20"/>
                <w:lang w:val="es-EC"/>
              </w:rPr>
              <w:t>Factibilidad de ejecutar la propuesta conforme el equipo del proyecto y las estrategias de ejecución consideradas</w:t>
            </w:r>
          </w:p>
        </w:tc>
        <w:tc>
          <w:tcPr>
            <w:tcW w:w="2410" w:type="dxa"/>
          </w:tcPr>
          <w:p w14:paraId="0E0A1D1C" w14:textId="77777777" w:rsidR="000D5B02" w:rsidRPr="00A317CA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50B6BCD" w14:textId="77777777" w:rsidR="000D5B02" w:rsidRPr="00A317CA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D5B02" w:rsidRPr="00A317CA" w14:paraId="79D95E3D" w14:textId="77777777" w:rsidTr="000D5B02">
        <w:trPr>
          <w:trHeight w:val="772"/>
        </w:trPr>
        <w:tc>
          <w:tcPr>
            <w:tcW w:w="5245" w:type="dxa"/>
          </w:tcPr>
          <w:p w14:paraId="59E5435D" w14:textId="3FB1A4F6" w:rsidR="000D5B02" w:rsidRPr="00A317CA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  <w:r w:rsidRPr="00C61EF0">
              <w:rPr>
                <w:rFonts w:ascii="Century Gothic" w:hAnsi="Century Gothic"/>
                <w:sz w:val="20"/>
                <w:szCs w:val="20"/>
                <w:lang w:val="es-EC"/>
              </w:rPr>
              <w:t xml:space="preserve">Descripción de componentes y actividades que evidencien que se trata de un proyecto de </w:t>
            </w:r>
            <w:r w:rsidR="006C7DB4">
              <w:rPr>
                <w:rFonts w:ascii="Century Gothic" w:hAnsi="Century Gothic"/>
                <w:sz w:val="20"/>
                <w:szCs w:val="20"/>
                <w:lang w:val="es-EC"/>
              </w:rPr>
              <w:t>prácticas de servicio comunitario.</w:t>
            </w:r>
          </w:p>
        </w:tc>
        <w:tc>
          <w:tcPr>
            <w:tcW w:w="2410" w:type="dxa"/>
          </w:tcPr>
          <w:p w14:paraId="4B562D23" w14:textId="77777777" w:rsidR="000D5B02" w:rsidRPr="00A317CA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51" w:type="dxa"/>
          </w:tcPr>
          <w:p w14:paraId="440E7633" w14:textId="77777777" w:rsidR="000D5B02" w:rsidRPr="00A317CA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D5B02" w:rsidRPr="00A317CA" w14:paraId="2DADFBB5" w14:textId="77777777" w:rsidTr="000D5B02">
        <w:trPr>
          <w:trHeight w:val="264"/>
        </w:trPr>
        <w:tc>
          <w:tcPr>
            <w:tcW w:w="5245" w:type="dxa"/>
          </w:tcPr>
          <w:p w14:paraId="23013097" w14:textId="77777777" w:rsidR="000D5B02" w:rsidRPr="0065062C" w:rsidRDefault="000D5B02" w:rsidP="00F20D1D">
            <w:pP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65062C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TOTAL</w:t>
            </w:r>
          </w:p>
        </w:tc>
        <w:tc>
          <w:tcPr>
            <w:tcW w:w="2410" w:type="dxa"/>
          </w:tcPr>
          <w:p w14:paraId="7FB1D004" w14:textId="77777777" w:rsidR="000D5B02" w:rsidRPr="00A317CA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3862E60" w14:textId="77777777" w:rsidR="000D5B02" w:rsidRPr="00A317CA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D5B02" w:rsidRPr="00A317CA" w14:paraId="7A23DC6F" w14:textId="77777777" w:rsidTr="000D5B02">
        <w:trPr>
          <w:trHeight w:val="563"/>
        </w:trPr>
        <w:tc>
          <w:tcPr>
            <w:tcW w:w="10206" w:type="dxa"/>
            <w:gridSpan w:val="3"/>
            <w:shd w:val="clear" w:color="auto" w:fill="D9D9D9" w:themeFill="background1" w:themeFillShade="D9"/>
            <w:vAlign w:val="center"/>
          </w:tcPr>
          <w:p w14:paraId="069E18A3" w14:textId="77777777" w:rsidR="000D5B02" w:rsidRPr="00A317CA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  <w:r w:rsidRPr="00A317CA">
              <w:rPr>
                <w:rFonts w:ascii="Century Gothic" w:hAnsi="Century Gothic"/>
                <w:b/>
                <w:bCs/>
                <w:sz w:val="20"/>
                <w:szCs w:val="20"/>
              </w:rPr>
              <w:t>RESULTADO</w:t>
            </w:r>
          </w:p>
        </w:tc>
      </w:tr>
      <w:tr w:rsidR="000D5B02" w:rsidRPr="00A317CA" w14:paraId="20F49E31" w14:textId="77777777" w:rsidTr="000D5B02">
        <w:trPr>
          <w:trHeight w:val="1305"/>
        </w:trPr>
        <w:tc>
          <w:tcPr>
            <w:tcW w:w="10206" w:type="dxa"/>
            <w:gridSpan w:val="3"/>
          </w:tcPr>
          <w:p w14:paraId="4CCC8982" w14:textId="77777777" w:rsidR="000D5B02" w:rsidRPr="00A317CA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DC40B61" w14:textId="7BD8E3A8" w:rsidR="000D5B02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object w:dxaOrig="1440" w:dyaOrig="1440" w14:anchorId="335D8E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395pt;height:18.5pt" o:ole="">
                  <v:imagedata r:id="rId9" o:title=""/>
                </v:shape>
                <w:control r:id="rId10" w:name="OptionButton1" w:shapeid="_x0000_i1029"/>
              </w:object>
            </w:r>
          </w:p>
          <w:p w14:paraId="44F56932" w14:textId="0DC665B9" w:rsidR="000D5B02" w:rsidRPr="001604D2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object w:dxaOrig="1440" w:dyaOrig="1440" w14:anchorId="273EF959">
                <v:shape id="_x0000_i1031" type="#_x0000_t75" style="width:419.5pt;height:18.5pt" o:ole="">
                  <v:imagedata r:id="rId11" o:title=""/>
                </v:shape>
                <w:control r:id="rId12" w:name="OptionButton11" w:shapeid="_x0000_i1031"/>
              </w:object>
            </w:r>
          </w:p>
          <w:p w14:paraId="15D17EA8" w14:textId="77777777" w:rsidR="000D5B02" w:rsidRPr="00A317CA" w:rsidRDefault="000D5B02" w:rsidP="00F20D1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2E05219D" w14:textId="77777777" w:rsidR="000D5B02" w:rsidRDefault="000D5B02"/>
    <w:p w14:paraId="69745A51" w14:textId="77777777" w:rsidR="000D5B02" w:rsidRDefault="000D5B02"/>
    <w:p w14:paraId="06C9B8BA" w14:textId="77777777" w:rsidR="000D5B02" w:rsidRDefault="000D5B02"/>
    <w:p w14:paraId="0595B708" w14:textId="77777777" w:rsidR="000D5B02" w:rsidRDefault="000D5B02"/>
    <w:tbl>
      <w:tblPr>
        <w:tblStyle w:val="Tablaconcuadrcula"/>
        <w:tblW w:w="5240" w:type="dxa"/>
        <w:jc w:val="center"/>
        <w:tblLook w:val="04A0" w:firstRow="1" w:lastRow="0" w:firstColumn="1" w:lastColumn="0" w:noHBand="0" w:noVBand="1"/>
      </w:tblPr>
      <w:tblGrid>
        <w:gridCol w:w="5240"/>
      </w:tblGrid>
      <w:tr w:rsidR="000D5B02" w:rsidRPr="00971655" w14:paraId="1AF95712" w14:textId="77777777" w:rsidTr="00F20D1D">
        <w:trPr>
          <w:trHeight w:val="268"/>
          <w:jc w:val="center"/>
        </w:trPr>
        <w:tc>
          <w:tcPr>
            <w:tcW w:w="5240" w:type="dxa"/>
            <w:shd w:val="clear" w:color="auto" w:fill="000000" w:themeFill="text1"/>
          </w:tcPr>
          <w:p w14:paraId="6EB46E53" w14:textId="77777777" w:rsidR="000D5B02" w:rsidRPr="00971655" w:rsidRDefault="000D5B02" w:rsidP="00F20D1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971655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ELABORADO POR:</w:t>
            </w:r>
          </w:p>
        </w:tc>
      </w:tr>
      <w:tr w:rsidR="000D5B02" w:rsidRPr="00971655" w14:paraId="6902977F" w14:textId="77777777" w:rsidTr="00F20D1D">
        <w:trPr>
          <w:trHeight w:val="1080"/>
          <w:jc w:val="center"/>
        </w:trPr>
        <w:tc>
          <w:tcPr>
            <w:tcW w:w="5240" w:type="dxa"/>
          </w:tcPr>
          <w:p w14:paraId="6A8E1D30" w14:textId="77777777" w:rsidR="000D5B02" w:rsidRPr="00971655" w:rsidRDefault="000D5B02" w:rsidP="00F20D1D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971655">
              <w:rPr>
                <w:rFonts w:ascii="Century Gothic" w:hAnsi="Century Gothic"/>
                <w:sz w:val="20"/>
                <w:szCs w:val="20"/>
                <w:lang w:val="es-EC"/>
              </w:rPr>
              <w:t>F./</w:t>
            </w:r>
          </w:p>
        </w:tc>
      </w:tr>
      <w:tr w:rsidR="000D5B02" w:rsidRPr="00971655" w14:paraId="3A202CEB" w14:textId="77777777" w:rsidTr="00F20D1D">
        <w:trPr>
          <w:trHeight w:val="279"/>
          <w:jc w:val="center"/>
        </w:trPr>
        <w:tc>
          <w:tcPr>
            <w:tcW w:w="5240" w:type="dxa"/>
          </w:tcPr>
          <w:p w14:paraId="237AD3E8" w14:textId="77777777" w:rsidR="000D5B02" w:rsidRPr="00971655" w:rsidRDefault="000D5B02" w:rsidP="00F20D1D">
            <w:pPr>
              <w:jc w:val="both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971655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Nombre:</w:t>
            </w:r>
          </w:p>
        </w:tc>
      </w:tr>
      <w:tr w:rsidR="000D5B02" w:rsidRPr="00971655" w14:paraId="567C1A87" w14:textId="77777777" w:rsidTr="00F20D1D">
        <w:trPr>
          <w:trHeight w:val="198"/>
          <w:jc w:val="center"/>
        </w:trPr>
        <w:tc>
          <w:tcPr>
            <w:tcW w:w="5240" w:type="dxa"/>
          </w:tcPr>
          <w:p w14:paraId="7F6811B4" w14:textId="77777777" w:rsidR="000D5B02" w:rsidRPr="00971655" w:rsidRDefault="000D5B02" w:rsidP="00F20D1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 xml:space="preserve">RESPONSABLE </w:t>
            </w:r>
            <w:r w:rsidRPr="00971655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 xml:space="preserve">DE VINCULACIÓN </w:t>
            </w: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DE FACULTAD</w:t>
            </w:r>
          </w:p>
        </w:tc>
      </w:tr>
      <w:tr w:rsidR="000D5B02" w:rsidRPr="00971655" w14:paraId="4EF23990" w14:textId="77777777" w:rsidTr="00F20D1D">
        <w:trPr>
          <w:trHeight w:val="159"/>
          <w:jc w:val="center"/>
        </w:trPr>
        <w:tc>
          <w:tcPr>
            <w:tcW w:w="5240" w:type="dxa"/>
          </w:tcPr>
          <w:p w14:paraId="72129BDC" w14:textId="77777777" w:rsidR="000D5B02" w:rsidRPr="00971655" w:rsidRDefault="000D5B02" w:rsidP="00F20D1D">
            <w:pP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971655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Fecha:</w:t>
            </w:r>
            <w:r w:rsidRPr="00971655">
              <w:rPr>
                <w:rFonts w:ascii="Century Gothic" w:hAnsi="Century Gothic"/>
                <w:sz w:val="20"/>
                <w:szCs w:val="20"/>
                <w:lang w:val="es-EC"/>
              </w:rPr>
              <w:t xml:space="preserve"> </w:t>
            </w:r>
          </w:p>
        </w:tc>
      </w:tr>
    </w:tbl>
    <w:p w14:paraId="7089BA13" w14:textId="77777777" w:rsidR="000D5B02" w:rsidRDefault="000D5B02"/>
    <w:p w14:paraId="3A06A43A" w14:textId="77777777" w:rsidR="000D5B02" w:rsidRDefault="000D5B02"/>
    <w:p w14:paraId="62EF81E0" w14:textId="4DBC381F" w:rsidR="000D5B02" w:rsidRPr="00A317CA" w:rsidRDefault="000D5B02" w:rsidP="000D5B02">
      <w:pPr>
        <w:jc w:val="center"/>
        <w:rPr>
          <w:rFonts w:ascii="Century Gothic" w:hAnsi="Century Gothic"/>
          <w:color w:val="FF0000"/>
          <w:sz w:val="22"/>
          <w:szCs w:val="22"/>
        </w:rPr>
      </w:pPr>
      <w:r>
        <w:rPr>
          <w:rFonts w:ascii="Century Gothic" w:hAnsi="Century Gothic"/>
          <w:color w:val="FF0000"/>
          <w:sz w:val="22"/>
          <w:szCs w:val="22"/>
        </w:rPr>
        <w:t>En el caso de que el proyecto nazca de una convocatoria firmarán todos los integrantes de la comisión de revisión técnica con la denominación que corresponda según el instructivo para el efecto.</w:t>
      </w:r>
    </w:p>
    <w:p w14:paraId="76FD5FFC" w14:textId="77777777" w:rsidR="000D5B02" w:rsidRDefault="000D5B02"/>
    <w:sectPr w:rsidR="000D5B02" w:rsidSect="000B5B78">
      <w:headerReference w:type="default" r:id="rId13"/>
      <w:footerReference w:type="default" r:id="rId14"/>
      <w:pgSz w:w="11906" w:h="16838"/>
      <w:pgMar w:top="720" w:right="720" w:bottom="720" w:left="720" w:header="708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D5272" w14:textId="77777777" w:rsidR="000D5B02" w:rsidRDefault="000D5B02" w:rsidP="000D5B02">
      <w:r>
        <w:separator/>
      </w:r>
    </w:p>
  </w:endnote>
  <w:endnote w:type="continuationSeparator" w:id="0">
    <w:p w14:paraId="21CF3EF5" w14:textId="77777777" w:rsidR="000D5B02" w:rsidRDefault="000D5B02" w:rsidP="000D5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15796" w14:textId="11F2133A" w:rsidR="000B5B78" w:rsidRDefault="000B5B78" w:rsidP="000B5B78">
    <w:pPr>
      <w:jc w:val="right"/>
    </w:pPr>
    <w:r w:rsidRPr="00824E83">
      <w:rPr>
        <w:noProof/>
      </w:rPr>
      <w:drawing>
        <wp:anchor distT="0" distB="0" distL="114300" distR="114300" simplePos="0" relativeHeight="251662336" behindDoc="1" locked="0" layoutInCell="1" allowOverlap="1" wp14:anchorId="6D49CF7C" wp14:editId="120B3C2E">
          <wp:simplePos x="0" y="0"/>
          <wp:positionH relativeFrom="column">
            <wp:posOffset>41275</wp:posOffset>
          </wp:positionH>
          <wp:positionV relativeFrom="paragraph">
            <wp:posOffset>-136525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407B">
      <w:rPr>
        <w:rFonts w:ascii="Century Gothic" w:hAnsi="Century Gothic"/>
        <w:sz w:val="16"/>
        <w:szCs w:val="16"/>
      </w:rPr>
      <w:t xml:space="preserve">Página </w:t>
    </w:r>
    <w:r w:rsidRPr="0060407B">
      <w:rPr>
        <w:rFonts w:ascii="Century Gothic" w:hAnsi="Century Gothic"/>
        <w:b/>
        <w:bCs/>
        <w:sz w:val="16"/>
        <w:szCs w:val="16"/>
      </w:rPr>
      <w:fldChar w:fldCharType="begin"/>
    </w:r>
    <w:r w:rsidRPr="0060407B">
      <w:rPr>
        <w:rFonts w:ascii="Century Gothic" w:hAnsi="Century Gothic"/>
        <w:b/>
        <w:bCs/>
        <w:sz w:val="16"/>
        <w:szCs w:val="16"/>
      </w:rPr>
      <w:instrText>PAGE</w:instrText>
    </w:r>
    <w:r w:rsidRPr="0060407B">
      <w:rPr>
        <w:rFonts w:ascii="Century Gothic" w:hAnsi="Century Gothic"/>
        <w:b/>
        <w:bCs/>
        <w:sz w:val="16"/>
        <w:szCs w:val="16"/>
      </w:rPr>
      <w:fldChar w:fldCharType="separate"/>
    </w:r>
    <w:r>
      <w:rPr>
        <w:rFonts w:ascii="Century Gothic" w:hAnsi="Century Gothic"/>
        <w:b/>
        <w:bCs/>
        <w:sz w:val="16"/>
        <w:szCs w:val="16"/>
      </w:rPr>
      <w:t>1</w:t>
    </w:r>
    <w:r w:rsidRPr="0060407B">
      <w:rPr>
        <w:rFonts w:ascii="Century Gothic" w:hAnsi="Century Gothic"/>
        <w:b/>
        <w:bCs/>
        <w:sz w:val="16"/>
        <w:szCs w:val="16"/>
      </w:rPr>
      <w:fldChar w:fldCharType="end"/>
    </w:r>
    <w:r w:rsidRPr="0060407B">
      <w:rPr>
        <w:rFonts w:ascii="Century Gothic" w:hAnsi="Century Gothic"/>
        <w:sz w:val="16"/>
        <w:szCs w:val="16"/>
      </w:rPr>
      <w:t xml:space="preserve"> de </w:t>
    </w:r>
    <w:r w:rsidRPr="0060407B">
      <w:rPr>
        <w:rFonts w:ascii="Century Gothic" w:hAnsi="Century Gothic"/>
        <w:b/>
        <w:bCs/>
        <w:sz w:val="16"/>
        <w:szCs w:val="16"/>
      </w:rPr>
      <w:fldChar w:fldCharType="begin"/>
    </w:r>
    <w:r w:rsidRPr="0060407B">
      <w:rPr>
        <w:rFonts w:ascii="Century Gothic" w:hAnsi="Century Gothic"/>
        <w:b/>
        <w:bCs/>
        <w:sz w:val="16"/>
        <w:szCs w:val="16"/>
      </w:rPr>
      <w:instrText>NUMPAGES</w:instrText>
    </w:r>
    <w:r w:rsidRPr="0060407B">
      <w:rPr>
        <w:rFonts w:ascii="Century Gothic" w:hAnsi="Century Gothic"/>
        <w:b/>
        <w:bCs/>
        <w:sz w:val="16"/>
        <w:szCs w:val="16"/>
      </w:rPr>
      <w:fldChar w:fldCharType="separate"/>
    </w:r>
    <w:r>
      <w:rPr>
        <w:rFonts w:ascii="Century Gothic" w:hAnsi="Century Gothic"/>
        <w:b/>
        <w:bCs/>
        <w:sz w:val="16"/>
        <w:szCs w:val="16"/>
      </w:rPr>
      <w:t>2</w:t>
    </w:r>
    <w:r w:rsidRPr="0060407B">
      <w:rPr>
        <w:rFonts w:ascii="Century Gothic" w:hAnsi="Century Gothic"/>
        <w:b/>
        <w:bCs/>
        <w:sz w:val="16"/>
        <w:szCs w:val="16"/>
      </w:rPr>
      <w:fldChar w:fldCharType="end"/>
    </w:r>
  </w:p>
  <w:p w14:paraId="0ACFF4A0" w14:textId="77777777" w:rsidR="00122249" w:rsidRDefault="0012224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F44F1" w14:textId="77777777" w:rsidR="000D5B02" w:rsidRDefault="000D5B02" w:rsidP="000D5B02">
      <w:r>
        <w:separator/>
      </w:r>
    </w:p>
  </w:footnote>
  <w:footnote w:type="continuationSeparator" w:id="0">
    <w:p w14:paraId="241CB611" w14:textId="77777777" w:rsidR="000D5B02" w:rsidRDefault="000D5B02" w:rsidP="000D5B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0D5B02" w:rsidRPr="00AE3CDA" w14:paraId="3F46C552" w14:textId="77777777" w:rsidTr="00F20D1D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4750C763" w14:textId="77777777" w:rsidR="000D5B02" w:rsidRPr="00AE3CDA" w:rsidRDefault="000D5B02" w:rsidP="000D5B02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0F936B3F" wp14:editId="2586101A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34" name="Imagen 34" descr="Text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920371" name="Imagen 4" descr="Text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00FDF796" w14:textId="77777777" w:rsidR="000D5B02" w:rsidRPr="00122249" w:rsidRDefault="000D5B02" w:rsidP="000D5B02">
          <w:pPr>
            <w:pStyle w:val="Ttulo6"/>
            <w:spacing w:before="0"/>
            <w:jc w:val="center"/>
            <w:rPr>
              <w:rFonts w:ascii="Montserrat" w:hAnsi="Montserrat" w:cs="Arial"/>
              <w:b/>
              <w:bCs/>
              <w:i w:val="0"/>
              <w:iCs w:val="0"/>
              <w:sz w:val="20"/>
              <w:szCs w:val="20"/>
            </w:rPr>
          </w:pPr>
          <w:r w:rsidRPr="00122249">
            <w:rPr>
              <w:rFonts w:ascii="Montserrat" w:hAnsi="Montserrat" w:cs="Arial"/>
              <w:b/>
              <w:bCs/>
              <w:i w:val="0"/>
              <w:iCs w:val="0"/>
              <w:color w:val="FFFFFF" w:themeColor="background1"/>
              <w:sz w:val="20"/>
              <w:szCs w:val="20"/>
              <w:lang w:val="es-ES"/>
            </w:rPr>
            <w:t>FICHA DE REVISIÓN TÉCNICA</w:t>
          </w:r>
        </w:p>
      </w:tc>
      <w:tc>
        <w:tcPr>
          <w:tcW w:w="1899" w:type="dxa"/>
          <w:vMerge w:val="restart"/>
          <w:vAlign w:val="center"/>
        </w:tcPr>
        <w:p w14:paraId="2A0FE812" w14:textId="77777777" w:rsidR="000D5B02" w:rsidRPr="0027177B" w:rsidRDefault="000D5B02" w:rsidP="000D5B02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 wp14:anchorId="23248279" wp14:editId="4AAE2B4E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35" name="Imagen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0D5B02" w:rsidRPr="00AE3CDA" w14:paraId="53A091DA" w14:textId="77777777" w:rsidTr="00F20D1D">
      <w:trPr>
        <w:trHeight w:val="277"/>
        <w:jc w:val="center"/>
      </w:trPr>
      <w:tc>
        <w:tcPr>
          <w:tcW w:w="1901" w:type="dxa"/>
          <w:vMerge/>
          <w:vAlign w:val="center"/>
        </w:tcPr>
        <w:p w14:paraId="190CA469" w14:textId="77777777" w:rsidR="000D5B02" w:rsidRPr="00AE3CDA" w:rsidRDefault="000D5B02" w:rsidP="000D5B02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150C0233" w14:textId="5692CF75" w:rsidR="000D5B02" w:rsidRPr="00CE1A43" w:rsidRDefault="000D5B02" w:rsidP="000D5B02">
          <w:pPr>
            <w:pStyle w:val="Ttulo6"/>
            <w:spacing w:before="0"/>
            <w:ind w:left="597" w:hanging="597"/>
            <w:rPr>
              <w:rFonts w:ascii="Montserrat" w:hAnsi="Montserrat" w:cs="Arial"/>
              <w:i w:val="0"/>
              <w:iCs w:val="0"/>
              <w:sz w:val="15"/>
              <w:szCs w:val="15"/>
            </w:rPr>
          </w:pPr>
          <w:r w:rsidRPr="00CE1A43">
            <w:rPr>
              <w:rFonts w:ascii="Montserrat" w:hAnsi="Montserrat" w:cs="Arial"/>
              <w:b/>
              <w:bCs/>
              <w:i w:val="0"/>
              <w:iCs w:val="0"/>
              <w:color w:val="auto"/>
              <w:sz w:val="15"/>
              <w:szCs w:val="15"/>
            </w:rPr>
            <w:t>CÓDIGO:</w:t>
          </w:r>
          <w:r w:rsidRPr="00CE1A43">
            <w:rPr>
              <w:rFonts w:ascii="Montserrat" w:hAnsi="Montserrat" w:cs="Arial"/>
              <w:i w:val="0"/>
              <w:iCs w:val="0"/>
              <w:color w:val="auto"/>
              <w:sz w:val="15"/>
              <w:szCs w:val="15"/>
            </w:rPr>
            <w:t xml:space="preserve"> </w:t>
          </w:r>
          <w:r w:rsidR="000A05A4" w:rsidRPr="000A05A4">
            <w:rPr>
              <w:rFonts w:ascii="Montserrat" w:hAnsi="Montserrat" w:cs="Arial"/>
              <w:bCs/>
              <w:i w:val="0"/>
              <w:iCs w:val="0"/>
              <w:color w:val="auto"/>
              <w:sz w:val="15"/>
              <w:szCs w:val="15"/>
              <w:lang w:val="es-ES_tradnl"/>
            </w:rPr>
            <w:t>GV.02.</w:t>
          </w:r>
          <w:r w:rsidR="0011609C" w:rsidRPr="000A05A4">
            <w:rPr>
              <w:rFonts w:ascii="Montserrat" w:hAnsi="Montserrat" w:cs="Arial"/>
              <w:bCs/>
              <w:i w:val="0"/>
              <w:iCs w:val="0"/>
              <w:color w:val="auto"/>
              <w:sz w:val="15"/>
              <w:szCs w:val="15"/>
              <w:lang w:val="es-ES_tradnl"/>
            </w:rPr>
            <w:t>01. P01.F</w:t>
          </w:r>
          <w:r w:rsidR="000A05A4" w:rsidRPr="000A05A4">
            <w:rPr>
              <w:rFonts w:ascii="Montserrat" w:hAnsi="Montserrat" w:cs="Arial"/>
              <w:bCs/>
              <w:i w:val="0"/>
              <w:iCs w:val="0"/>
              <w:color w:val="auto"/>
              <w:sz w:val="15"/>
              <w:szCs w:val="15"/>
              <w:lang w:val="es-ES_tradnl"/>
            </w:rPr>
            <w:t>05.</w:t>
          </w:r>
        </w:p>
      </w:tc>
      <w:tc>
        <w:tcPr>
          <w:tcW w:w="3373" w:type="dxa"/>
          <w:vMerge w:val="restart"/>
          <w:vAlign w:val="center"/>
        </w:tcPr>
        <w:p w14:paraId="08BD1EE5" w14:textId="334AC60D" w:rsidR="000D5B02" w:rsidRPr="00B21EB2" w:rsidRDefault="000D5B02" w:rsidP="000D5B02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Pr="00634E9B">
            <w:rPr>
              <w:rFonts w:ascii="Montserrat" w:hAnsi="Montserrat" w:cs="Arial"/>
              <w:bCs/>
              <w:sz w:val="15"/>
              <w:szCs w:val="15"/>
            </w:rPr>
            <w:t>0</w:t>
          </w:r>
          <w:r w:rsidR="000A05A4">
            <w:rPr>
              <w:rFonts w:ascii="Montserrat" w:hAnsi="Montserrat" w:cs="Arial"/>
              <w:bCs/>
              <w:sz w:val="15"/>
              <w:szCs w:val="15"/>
            </w:rPr>
            <w:t>1</w:t>
          </w:r>
        </w:p>
      </w:tc>
      <w:tc>
        <w:tcPr>
          <w:tcW w:w="1899" w:type="dxa"/>
          <w:vMerge/>
          <w:vAlign w:val="center"/>
        </w:tcPr>
        <w:p w14:paraId="5A56EBCA" w14:textId="77777777" w:rsidR="000D5B02" w:rsidRPr="006F2AFA" w:rsidRDefault="000D5B02" w:rsidP="000D5B02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0D5B02" w:rsidRPr="00AE3CDA" w14:paraId="02092557" w14:textId="77777777" w:rsidTr="00F20D1D">
      <w:trPr>
        <w:trHeight w:val="267"/>
        <w:jc w:val="center"/>
      </w:trPr>
      <w:tc>
        <w:tcPr>
          <w:tcW w:w="1901" w:type="dxa"/>
          <w:vMerge/>
          <w:vAlign w:val="center"/>
        </w:tcPr>
        <w:p w14:paraId="5208407F" w14:textId="77777777" w:rsidR="000D5B02" w:rsidRPr="00AE3CDA" w:rsidRDefault="000D5B02" w:rsidP="000D5B02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219F1BFC" w14:textId="2CD3C33D" w:rsidR="000D5B02" w:rsidRPr="00CE1A43" w:rsidRDefault="000D5B02" w:rsidP="000D5B02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CE1A43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="000A05A4">
            <w:rPr>
              <w:rFonts w:ascii="Montserrat" w:hAnsi="Montserrat" w:cs="Arial"/>
              <w:sz w:val="15"/>
              <w:szCs w:val="15"/>
            </w:rPr>
            <w:t>27-03-2025</w:t>
          </w:r>
        </w:p>
      </w:tc>
      <w:tc>
        <w:tcPr>
          <w:tcW w:w="3373" w:type="dxa"/>
          <w:vMerge/>
          <w:vAlign w:val="center"/>
        </w:tcPr>
        <w:p w14:paraId="70014FD6" w14:textId="77777777" w:rsidR="000D5B02" w:rsidRPr="00B21EB2" w:rsidRDefault="000D5B02" w:rsidP="000D5B02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7D60B4E8" w14:textId="77777777" w:rsidR="000D5B02" w:rsidRPr="006F2AFA" w:rsidRDefault="000D5B02" w:rsidP="000D5B02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0D5B02" w:rsidRPr="00AE3CDA" w14:paraId="338BA706" w14:textId="77777777" w:rsidTr="00F20D1D">
      <w:trPr>
        <w:trHeight w:val="713"/>
        <w:jc w:val="center"/>
      </w:trPr>
      <w:tc>
        <w:tcPr>
          <w:tcW w:w="1901" w:type="dxa"/>
          <w:vMerge/>
          <w:vAlign w:val="center"/>
        </w:tcPr>
        <w:p w14:paraId="33EA343A" w14:textId="77777777" w:rsidR="000D5B02" w:rsidRPr="00AE3CDA" w:rsidRDefault="000D5B02" w:rsidP="000D5B02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29485174" w14:textId="77777777" w:rsidR="00CF5049" w:rsidRDefault="00CF5049" w:rsidP="00CF5049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  <w:lang w:val="es-ES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>
            <w:rPr>
              <w:rFonts w:ascii="Montserrat" w:hAnsi="Montserrat" w:cs="Arial"/>
              <w:sz w:val="15"/>
              <w:szCs w:val="15"/>
            </w:rPr>
            <w:t>GESTIÓN DE VINCULACIÓN CON LA SOCIEDAD</w:t>
          </w:r>
        </w:p>
        <w:p w14:paraId="56698B02" w14:textId="77777777" w:rsidR="00CF5049" w:rsidRDefault="00CF5049" w:rsidP="00CF5049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56F3B2EF" w14:textId="2A06AA96" w:rsidR="000D5B02" w:rsidRPr="00B21EB2" w:rsidRDefault="00CF5049" w:rsidP="00CF5049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>
            <w:rPr>
              <w:rFonts w:ascii="Century Gothic" w:hAnsi="Century Gothic" w:cs="Arial"/>
              <w:sz w:val="15"/>
              <w:szCs w:val="15"/>
            </w:rPr>
            <w:t>PRÁCTICA</w:t>
          </w:r>
          <w:r>
            <w:rPr>
              <w:rFonts w:ascii="Montserrat" w:hAnsi="Montserrat" w:cs="Arial"/>
              <w:sz w:val="15"/>
              <w:szCs w:val="15"/>
            </w:rPr>
            <w:t xml:space="preserve"> DE SERVICIO COMUNITARIO</w:t>
          </w:r>
        </w:p>
      </w:tc>
      <w:tc>
        <w:tcPr>
          <w:tcW w:w="1899" w:type="dxa"/>
          <w:vMerge/>
          <w:vAlign w:val="center"/>
        </w:tcPr>
        <w:p w14:paraId="5E245988" w14:textId="77777777" w:rsidR="000D5B02" w:rsidRPr="006F2AFA" w:rsidRDefault="000D5B02" w:rsidP="000D5B02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5825861D" w14:textId="77777777" w:rsidR="000D5B02" w:rsidRDefault="000D5B0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B02"/>
    <w:rsid w:val="00047D2E"/>
    <w:rsid w:val="000A05A4"/>
    <w:rsid w:val="000B5B78"/>
    <w:rsid w:val="000D5B02"/>
    <w:rsid w:val="0011609C"/>
    <w:rsid w:val="00122249"/>
    <w:rsid w:val="002B52FE"/>
    <w:rsid w:val="00500025"/>
    <w:rsid w:val="006C7DB4"/>
    <w:rsid w:val="00B13102"/>
    <w:rsid w:val="00B3422F"/>
    <w:rsid w:val="00B7658A"/>
    <w:rsid w:val="00CE1A43"/>
    <w:rsid w:val="00CF5049"/>
    <w:rsid w:val="00F7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24F20C"/>
  <w15:chartTrackingRefBased/>
  <w15:docId w15:val="{E570CC26-C50B-4752-BD4A-C5439ABC5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B02"/>
    <w:pPr>
      <w:spacing w:after="0" w:line="240" w:lineRule="auto"/>
    </w:pPr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0D5B0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C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D5B0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C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D5B02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s-EC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D5B02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lang w:val="es-EC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D5B02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lang w:val="es-EC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0D5B02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lang w:val="es-EC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D5B02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lang w:val="es-EC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D5B02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lang w:val="es-EC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D5B02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D5B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D5B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D5B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D5B0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D5B0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0D5B0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D5B0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D5B0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D5B0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D5B0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C"/>
    </w:rPr>
  </w:style>
  <w:style w:type="character" w:customStyle="1" w:styleId="TtuloCar">
    <w:name w:val="Título Car"/>
    <w:basedOn w:val="Fuentedeprrafopredeter"/>
    <w:link w:val="Ttulo"/>
    <w:uiPriority w:val="10"/>
    <w:rsid w:val="000D5B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D5B02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s-EC"/>
    </w:rPr>
  </w:style>
  <w:style w:type="character" w:customStyle="1" w:styleId="SubttuloCar">
    <w:name w:val="Subtítulo Car"/>
    <w:basedOn w:val="Fuentedeprrafopredeter"/>
    <w:link w:val="Subttulo"/>
    <w:uiPriority w:val="11"/>
    <w:rsid w:val="000D5B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D5B02"/>
    <w:pPr>
      <w:spacing w:before="160" w:after="160" w:line="278" w:lineRule="auto"/>
      <w:jc w:val="center"/>
    </w:pPr>
    <w:rPr>
      <w:i/>
      <w:iCs/>
      <w:color w:val="404040" w:themeColor="text1" w:themeTint="BF"/>
      <w:lang w:val="es-EC"/>
    </w:rPr>
  </w:style>
  <w:style w:type="character" w:customStyle="1" w:styleId="CitaCar">
    <w:name w:val="Cita Car"/>
    <w:basedOn w:val="Fuentedeprrafopredeter"/>
    <w:link w:val="Cita"/>
    <w:uiPriority w:val="29"/>
    <w:rsid w:val="000D5B0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D5B02"/>
    <w:pPr>
      <w:spacing w:after="160" w:line="278" w:lineRule="auto"/>
      <w:ind w:left="720"/>
      <w:contextualSpacing/>
    </w:pPr>
    <w:rPr>
      <w:lang w:val="es-EC"/>
    </w:rPr>
  </w:style>
  <w:style w:type="character" w:styleId="nfasisintenso">
    <w:name w:val="Intense Emphasis"/>
    <w:basedOn w:val="Fuentedeprrafopredeter"/>
    <w:uiPriority w:val="21"/>
    <w:qFormat/>
    <w:rsid w:val="000D5B0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D5B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lang w:val="es-EC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D5B0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D5B0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nhideWhenUsed/>
    <w:rsid w:val="000D5B02"/>
    <w:pPr>
      <w:tabs>
        <w:tab w:val="center" w:pos="4252"/>
        <w:tab w:val="right" w:pos="8504"/>
      </w:tabs>
    </w:pPr>
    <w:rPr>
      <w:lang w:val="es-EC"/>
    </w:rPr>
  </w:style>
  <w:style w:type="character" w:customStyle="1" w:styleId="EncabezadoCar">
    <w:name w:val="Encabezado Car"/>
    <w:basedOn w:val="Fuentedeprrafopredeter"/>
    <w:link w:val="Encabezado"/>
    <w:rsid w:val="000D5B02"/>
  </w:style>
  <w:style w:type="paragraph" w:styleId="Piedepgina">
    <w:name w:val="footer"/>
    <w:basedOn w:val="Normal"/>
    <w:link w:val="PiedepginaCar"/>
    <w:uiPriority w:val="99"/>
    <w:unhideWhenUsed/>
    <w:rsid w:val="000D5B02"/>
    <w:pPr>
      <w:tabs>
        <w:tab w:val="center" w:pos="4252"/>
        <w:tab w:val="right" w:pos="8504"/>
      </w:tabs>
    </w:pPr>
    <w:rPr>
      <w:lang w:val="es-EC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D5B02"/>
  </w:style>
  <w:style w:type="table" w:styleId="Tablaconcuadrcula">
    <w:name w:val="Table Grid"/>
    <w:basedOn w:val="Tablanormal"/>
    <w:uiPriority w:val="39"/>
    <w:rsid w:val="000D5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1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control" Target="activeX/activeX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control" Target="activeX/activeX1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3cdbaec-70b8-4ff8-ab1b-f3826615fca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0B9A2E5461A9429D512973F190FDF8" ma:contentTypeVersion="18" ma:contentTypeDescription="Crear nuevo documento." ma:contentTypeScope="" ma:versionID="8c4a91ee00647aa73b826558e63a5bc5">
  <xsd:schema xmlns:xsd="http://www.w3.org/2001/XMLSchema" xmlns:xs="http://www.w3.org/2001/XMLSchema" xmlns:p="http://schemas.microsoft.com/office/2006/metadata/properties" xmlns:ns3="c3cdbaec-70b8-4ff8-ab1b-f3826615fca2" xmlns:ns4="50798f16-cb90-46f3-a779-c34d0eea15ce" targetNamespace="http://schemas.microsoft.com/office/2006/metadata/properties" ma:root="true" ma:fieldsID="8fc63f399f0d181db3fb6aa776684249" ns3:_="" ns4:_="">
    <xsd:import namespace="c3cdbaec-70b8-4ff8-ab1b-f3826615fca2"/>
    <xsd:import namespace="50798f16-cb90-46f3-a779-c34d0eea15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OCR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cdbaec-70b8-4ff8-ab1b-f3826615fc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98f16-cb90-46f3-a779-c34d0eea15c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9A62DF-B186-47D1-B612-17EBDF676136}">
  <ds:schemaRefs>
    <ds:schemaRef ds:uri="http://purl.org/dc/terms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dcmitype/"/>
    <ds:schemaRef ds:uri="50798f16-cb90-46f3-a779-c34d0eea15ce"/>
    <ds:schemaRef ds:uri="c3cdbaec-70b8-4ff8-ab1b-f3826615fca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0E936AA-85D1-4496-B76C-27DFF86EF1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cdbaec-70b8-4ff8-ab1b-f3826615fca2"/>
    <ds:schemaRef ds:uri="50798f16-cb90-46f3-a779-c34d0eea15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63986E-4977-46EE-B3E8-DBF995B28A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166</Words>
  <Characters>919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Bolivar Alexis Ricaurte Coto</dc:creator>
  <cp:keywords/>
  <dc:description/>
  <cp:lastModifiedBy>Xiomara Roxana Tello Nuñez</cp:lastModifiedBy>
  <cp:revision>8</cp:revision>
  <dcterms:created xsi:type="dcterms:W3CDTF">2025-03-25T22:00:00Z</dcterms:created>
  <dcterms:modified xsi:type="dcterms:W3CDTF">2025-04-04T11:24:00Z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0x010100340B9A2E5461A9429D512973F190FDF8</vt:lpwstr>
  </property>
</Properties>
</file>